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47" w:rsidRDefault="00145205">
      <w:pPr>
        <w:spacing w:after="0"/>
        <w:ind w:right="604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     </w:t>
      </w:r>
      <w:r w:rsidR="004B02FA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695325" cy="6805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anand Logo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6" cy="70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247" w:rsidRPr="00145205" w:rsidRDefault="004B02FA" w:rsidP="00145205">
      <w:pPr>
        <w:spacing w:after="30"/>
        <w:ind w:left="17"/>
        <w:jc w:val="center"/>
        <w:rPr>
          <w:sz w:val="40"/>
          <w:szCs w:val="40"/>
        </w:rPr>
      </w:pPr>
      <w:proofErr w:type="spellStart"/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>D</w:t>
      </w:r>
      <w:r w:rsidR="00145205" w:rsidRPr="00145205">
        <w:rPr>
          <w:rFonts w:ascii="Times New Roman" w:eastAsia="Times New Roman" w:hAnsi="Times New Roman" w:cs="Times New Roman"/>
          <w:b/>
          <w:sz w:val="40"/>
          <w:szCs w:val="40"/>
        </w:rPr>
        <w:t>ayanand</w:t>
      </w:r>
      <w:proofErr w:type="spellEnd"/>
      <w:r w:rsidR="00145205" w:rsidRPr="00145205">
        <w:rPr>
          <w:rFonts w:ascii="Times New Roman" w:eastAsia="Times New Roman" w:hAnsi="Times New Roman" w:cs="Times New Roman"/>
          <w:b/>
          <w:sz w:val="40"/>
          <w:szCs w:val="40"/>
        </w:rPr>
        <w:t xml:space="preserve"> Science </w:t>
      </w:r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>C</w:t>
      </w:r>
      <w:r w:rsidR="00145205" w:rsidRPr="00145205">
        <w:rPr>
          <w:rFonts w:ascii="Times New Roman" w:eastAsia="Times New Roman" w:hAnsi="Times New Roman" w:cs="Times New Roman"/>
          <w:b/>
          <w:sz w:val="40"/>
          <w:szCs w:val="40"/>
        </w:rPr>
        <w:t>ollege</w:t>
      </w:r>
    </w:p>
    <w:p w:rsidR="005E0247" w:rsidRDefault="004B02FA">
      <w:pPr>
        <w:spacing w:after="28"/>
        <w:ind w:right="6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E0247" w:rsidRDefault="004B02FA">
      <w:pPr>
        <w:spacing w:after="273"/>
        <w:ind w:right="59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INTERNAL COMPLAINTS COMMITTEE </w:t>
      </w:r>
    </w:p>
    <w:p w:rsidR="005E0247" w:rsidRDefault="00145205">
      <w:pPr>
        <w:pStyle w:val="Heading1"/>
      </w:pPr>
      <w:r>
        <w:t>2015- 16</w:t>
      </w:r>
      <w:r w:rsidR="004B02FA">
        <w:t xml:space="preserve"> Activity Report </w:t>
      </w:r>
    </w:p>
    <w:p w:rsidR="005E0247" w:rsidRDefault="004B02FA">
      <w:pPr>
        <w:spacing w:after="0" w:line="273" w:lineRule="auto"/>
        <w:ind w:left="341"/>
      </w:pPr>
      <w:r>
        <w:rPr>
          <w:rFonts w:ascii="Times New Roman" w:eastAsia="Times New Roman" w:hAnsi="Times New Roman" w:cs="Times New Roman"/>
          <w:sz w:val="28"/>
        </w:rPr>
        <w:t xml:space="preserve">The following events were organized by the Internal Complaints Committee of </w:t>
      </w:r>
      <w:proofErr w:type="spellStart"/>
      <w:r>
        <w:rPr>
          <w:rFonts w:ascii="Times New Roman" w:eastAsia="Times New Roman" w:hAnsi="Times New Roman" w:cs="Times New Roman"/>
          <w:sz w:val="28"/>
        </w:rPr>
        <w:t>D</w:t>
      </w:r>
      <w:r w:rsidR="00145205">
        <w:rPr>
          <w:rFonts w:ascii="Times New Roman" w:eastAsia="Times New Roman" w:hAnsi="Times New Roman" w:cs="Times New Roman"/>
          <w:sz w:val="28"/>
        </w:rPr>
        <w:t>ayanand</w:t>
      </w:r>
      <w:proofErr w:type="spellEnd"/>
      <w:r w:rsidR="00145205">
        <w:rPr>
          <w:rFonts w:ascii="Times New Roman" w:eastAsia="Times New Roman" w:hAnsi="Times New Roman" w:cs="Times New Roman"/>
          <w:sz w:val="28"/>
        </w:rPr>
        <w:t xml:space="preserve"> Science </w:t>
      </w:r>
      <w:r>
        <w:rPr>
          <w:rFonts w:ascii="Times New Roman" w:eastAsia="Times New Roman" w:hAnsi="Times New Roman" w:cs="Times New Roman"/>
          <w:sz w:val="28"/>
        </w:rPr>
        <w:t>College</w:t>
      </w:r>
      <w:r w:rsidR="00145205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145205">
        <w:rPr>
          <w:rFonts w:ascii="Times New Roman" w:eastAsia="Times New Roman" w:hAnsi="Times New Roman" w:cs="Times New Roman"/>
          <w:sz w:val="28"/>
        </w:rPr>
        <w:t>Latur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45205">
        <w:rPr>
          <w:rFonts w:ascii="Times New Roman" w:eastAsia="Times New Roman" w:hAnsi="Times New Roman" w:cs="Times New Roman"/>
          <w:sz w:val="28"/>
        </w:rPr>
        <w:t>during 2015-16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E0247" w:rsidRDefault="004B02FA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299" w:type="dxa"/>
        <w:jc w:val="center"/>
        <w:tblInd w:w="0" w:type="dxa"/>
        <w:tblCellMar>
          <w:top w:w="2" w:type="dxa"/>
          <w:left w:w="115" w:type="dxa"/>
          <w:right w:w="34" w:type="dxa"/>
        </w:tblCellMar>
        <w:tblLook w:val="04A0" w:firstRow="1" w:lastRow="0" w:firstColumn="1" w:lastColumn="0" w:noHBand="0" w:noVBand="1"/>
      </w:tblPr>
      <w:tblGrid>
        <w:gridCol w:w="1119"/>
        <w:gridCol w:w="2167"/>
        <w:gridCol w:w="1282"/>
        <w:gridCol w:w="1781"/>
        <w:gridCol w:w="3950"/>
      </w:tblGrid>
      <w:tr w:rsidR="005E0247" w:rsidTr="00DF0D73">
        <w:trPr>
          <w:trHeight w:val="650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145205" w:rsidP="00145205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Sr. No</w:t>
            </w:r>
            <w:r w:rsidR="004B02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145205">
            <w:r>
              <w:rPr>
                <w:rFonts w:ascii="Times New Roman" w:eastAsia="Times New Roman" w:hAnsi="Times New Roman" w:cs="Times New Roman"/>
                <w:b/>
                <w:sz w:val="28"/>
              </w:rPr>
              <w:t>Activity</w:t>
            </w:r>
            <w:r w:rsidR="004B02F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4B02F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4B02F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Beneficiary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4B02FA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Remark </w:t>
            </w:r>
          </w:p>
        </w:tc>
      </w:tr>
      <w:tr w:rsidR="005E0247" w:rsidTr="00DF0D73">
        <w:trPr>
          <w:trHeight w:val="6248"/>
          <w:jc w:val="center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4B02F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145205">
            <w:r>
              <w:rPr>
                <w:rFonts w:ascii="Times New Roman" w:eastAsia="Times New Roman" w:hAnsi="Times New Roman" w:cs="Times New Roman"/>
                <w:sz w:val="28"/>
              </w:rPr>
              <w:t>Guidelines on ICC and work of ICC Committee</w:t>
            </w:r>
            <w:r w:rsidR="004B02F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5" w:rsidRPr="00145205" w:rsidRDefault="00145205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14 August 2015</w:t>
            </w:r>
          </w:p>
          <w:p w:rsidR="005E0247" w:rsidRDefault="004B02F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Default="00D03C5E" w:rsidP="00EA09A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Girls </w:t>
            </w:r>
            <w:r w:rsidR="00EA09AF">
              <w:rPr>
                <w:rFonts w:ascii="Times New Roman" w:eastAsia="Times New Roman" w:hAnsi="Times New Roman" w:cs="Times New Roman"/>
                <w:sz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</w:rPr>
              <w:t>tudents and</w:t>
            </w:r>
            <w:r w:rsidR="004B02FA">
              <w:rPr>
                <w:rFonts w:ascii="Times New Roman" w:eastAsia="Times New Roman" w:hAnsi="Times New Roman" w:cs="Times New Roman"/>
                <w:sz w:val="28"/>
              </w:rPr>
              <w:t xml:space="preserve"> faculty members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7" w:rsidRPr="00145205" w:rsidRDefault="004B02FA" w:rsidP="00145205">
            <w:pPr>
              <w:ind w:left="10" w:right="59"/>
              <w:jc w:val="both"/>
              <w:rPr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Training programs have been proposed by Maharashtra state commission for women and students of all </w:t>
            </w:r>
            <w:r w:rsidR="00145205"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gender,</w:t>
            </w: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to create awareness in all colleges in Maharashtra. The main objective of this workshop was to create Awareness regarding safe and healthy environment for each individual i.e.; </w:t>
            </w:r>
            <w:r w:rsid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woman and student at workplace.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</w:t>
            </w:r>
            <w:r w:rsidR="00145205"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e chief guest of Honor was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Mrs. </w:t>
            </w:r>
            <w:proofErr w:type="spellStart"/>
            <w:r w:rsid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Shobha</w:t>
            </w:r>
            <w:proofErr w:type="spellEnd"/>
            <w:r w:rsid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Parshetty</w:t>
            </w:r>
            <w:proofErr w:type="spellEnd"/>
            <w:r w:rsidR="00145205"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NGO, 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who is an eminent Social worker, working</w:t>
            </w:r>
            <w:r w:rsidR="00145205"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the cause of Woman safety, Sexual harassment issues 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and Rehabil</w:t>
            </w:r>
            <w:r w:rsidR="00145205"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itation of women.</w:t>
            </w:r>
          </w:p>
        </w:tc>
      </w:tr>
    </w:tbl>
    <w:p w:rsidR="005E0247" w:rsidRDefault="004B02F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E0247" w:rsidRDefault="004B02FA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DF0D73" w:rsidRDefault="00DF0D73" w:rsidP="00A41D28">
      <w:pPr>
        <w:spacing w:after="0"/>
        <w:ind w:left="4374" w:firstLine="666"/>
        <w:jc w:val="center"/>
        <w:rPr>
          <w:rFonts w:ascii="Times New Roman" w:eastAsia="Times New Roman" w:hAnsi="Times New Roman" w:cs="Times New Roman"/>
        </w:rPr>
      </w:pPr>
    </w:p>
    <w:p w:rsidR="00DF0D73" w:rsidRDefault="00DF0D73" w:rsidP="00A41D28">
      <w:pPr>
        <w:spacing w:after="0"/>
        <w:ind w:left="4374" w:firstLine="666"/>
        <w:jc w:val="center"/>
        <w:rPr>
          <w:rFonts w:ascii="Times New Roman" w:eastAsia="Times New Roman" w:hAnsi="Times New Roman" w:cs="Times New Roman"/>
        </w:rPr>
      </w:pPr>
    </w:p>
    <w:p w:rsidR="00DF0D73" w:rsidRDefault="00DF0D73" w:rsidP="00A41D28">
      <w:pPr>
        <w:spacing w:after="0"/>
        <w:ind w:left="4374" w:firstLine="666"/>
        <w:jc w:val="center"/>
        <w:rPr>
          <w:rFonts w:ascii="Times New Roman" w:eastAsia="Times New Roman" w:hAnsi="Times New Roman" w:cs="Times New Roman"/>
        </w:rPr>
      </w:pPr>
    </w:p>
    <w:p w:rsidR="00DF0D73" w:rsidRDefault="00DF0D73" w:rsidP="00A41D28">
      <w:pPr>
        <w:spacing w:after="0"/>
        <w:ind w:left="4374" w:firstLine="666"/>
        <w:jc w:val="center"/>
        <w:rPr>
          <w:rFonts w:ascii="Times New Roman" w:eastAsia="Times New Roman" w:hAnsi="Times New Roman" w:cs="Times New Roman"/>
        </w:rPr>
      </w:pPr>
    </w:p>
    <w:p w:rsidR="005E0247" w:rsidRDefault="004B02FA" w:rsidP="00A41D28">
      <w:pPr>
        <w:spacing w:after="0"/>
        <w:ind w:left="4374" w:firstLine="666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 w:rsidR="00A47342">
        <w:rPr>
          <w:rFonts w:ascii="Times New Roman" w:eastAsia="Times New Roman" w:hAnsi="Times New Roman" w:cs="Times New Roman"/>
          <w:b/>
          <w:sz w:val="28"/>
        </w:rPr>
        <w:t xml:space="preserve">Prof. Mrs. </w:t>
      </w:r>
      <w:proofErr w:type="spellStart"/>
      <w:r w:rsidR="00A47342">
        <w:rPr>
          <w:rFonts w:ascii="Times New Roman" w:eastAsia="Times New Roman" w:hAnsi="Times New Roman" w:cs="Times New Roman"/>
          <w:b/>
          <w:sz w:val="28"/>
        </w:rPr>
        <w:t>Megha</w:t>
      </w:r>
      <w:proofErr w:type="spellEnd"/>
      <w:r w:rsidR="00A47342">
        <w:rPr>
          <w:rFonts w:ascii="Times New Roman" w:eastAsia="Times New Roman" w:hAnsi="Times New Roman" w:cs="Times New Roman"/>
          <w:b/>
          <w:sz w:val="28"/>
        </w:rPr>
        <w:t xml:space="preserve"> M. </w:t>
      </w:r>
      <w:proofErr w:type="spellStart"/>
      <w:r w:rsidR="00A47342">
        <w:rPr>
          <w:rFonts w:ascii="Times New Roman" w:eastAsia="Times New Roman" w:hAnsi="Times New Roman" w:cs="Times New Roman"/>
          <w:b/>
          <w:sz w:val="28"/>
        </w:rPr>
        <w:t>Pandit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0247" w:rsidRDefault="00A47342" w:rsidP="00A47342">
      <w:pPr>
        <w:spacing w:after="3"/>
        <w:ind w:left="5050" w:right="-13" w:firstLine="7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President</w:t>
      </w:r>
    </w:p>
    <w:p w:rsidR="005E0247" w:rsidRDefault="004B02FA">
      <w:pPr>
        <w:spacing w:after="3"/>
        <w:ind w:left="10" w:right="-13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Internal Complaints Committee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5E0247" w:rsidSect="00DF0D73">
      <w:pgSz w:w="12240" w:h="15840"/>
      <w:pgMar w:top="1442" w:right="143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47"/>
    <w:rsid w:val="00145205"/>
    <w:rsid w:val="004B02FA"/>
    <w:rsid w:val="005E0247"/>
    <w:rsid w:val="00A41D28"/>
    <w:rsid w:val="00A47342"/>
    <w:rsid w:val="00D03C5E"/>
    <w:rsid w:val="00DF0D73"/>
    <w:rsid w:val="00E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E81C54-3882-42B2-A255-C192DD5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5"/>
      <w:ind w:right="42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7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admin</cp:lastModifiedBy>
  <cp:revision>7</cp:revision>
  <cp:lastPrinted>2021-09-15T11:07:00Z</cp:lastPrinted>
  <dcterms:created xsi:type="dcterms:W3CDTF">2021-09-14T10:29:00Z</dcterms:created>
  <dcterms:modified xsi:type="dcterms:W3CDTF">2021-09-15T11:07:00Z</dcterms:modified>
</cp:coreProperties>
</file>